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1" w:rsidRDefault="007B0521" w:rsidP="007B052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BE">
        <w:rPr>
          <w:rFonts w:ascii="Times New Roman" w:hAnsi="Times New Roman" w:cs="Times New Roman"/>
          <w:b/>
          <w:sz w:val="28"/>
          <w:szCs w:val="28"/>
        </w:rPr>
        <w:t>Годовой отчет о проделанной работе группы раннего возраста</w:t>
      </w:r>
    </w:p>
    <w:p w:rsidR="007B0521" w:rsidRDefault="007B0521" w:rsidP="007B052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2020-2021 год</w:t>
      </w:r>
    </w:p>
    <w:p w:rsidR="007B0521" w:rsidRDefault="007B0521" w:rsidP="007B052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21" w:rsidRPr="0045539C" w:rsidRDefault="007B0521" w:rsidP="007B0521">
      <w:pPr>
        <w:pStyle w:val="1"/>
        <w:rPr>
          <w:rFonts w:ascii="Times New Roman" w:hAnsi="Times New Roman" w:cs="Times New Roman"/>
          <w:sz w:val="24"/>
          <w:szCs w:val="24"/>
        </w:rPr>
      </w:pPr>
      <w:r w:rsidRPr="0045539C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45539C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Pr="0045539C">
        <w:rPr>
          <w:rFonts w:ascii="Times New Roman" w:hAnsi="Times New Roman" w:cs="Times New Roman"/>
          <w:sz w:val="24"/>
          <w:szCs w:val="24"/>
        </w:rPr>
        <w:t xml:space="preserve"> Ю.В., Кузнецова Н.Ю.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>В группе  17 детей: 8 мальчиков и 9 девочек, возраст от 1,6 до 3 лет.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 У детей от 1,5 до 3-х лет при поступлении в дошкольное учреждение возникает много проблем. Все изменения: в режиме дня; в требованиях к поведению; новое помещение; постоянный контакт со сверстниками – обрушиваются на ребенка одновременно, создают стрессовую ситуацию. Наиважнейшая задача воспитателя – помочь малышам адаптироваться к условиям ДОУ.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 На протяжении года наша группа работала по общеобразовательной программе дошкольного образования </w:t>
      </w:r>
      <w:r w:rsidRPr="00AF2B13">
        <w:rPr>
          <w:rFonts w:ascii="Times New Roman" w:hAnsi="Times New Roman" w:cs="Times New Roman"/>
          <w:sz w:val="24"/>
          <w:szCs w:val="24"/>
          <w:lang w:bidi="he-IL"/>
        </w:rPr>
        <w:t xml:space="preserve">МКДОУ </w:t>
      </w:r>
      <w:r w:rsidRPr="00AF2B13">
        <w:rPr>
          <w:rFonts w:ascii="Times New Roman" w:hAnsi="Times New Roman" w:cs="Times New Roman"/>
          <w:sz w:val="24"/>
          <w:szCs w:val="24"/>
        </w:rPr>
        <w:t xml:space="preserve">«Детский сад «Северок» с. Ванавара», разработанной на основе программы «От рождения до школы» под редакцией Н.Е. </w:t>
      </w:r>
      <w:proofErr w:type="spellStart"/>
      <w:r w:rsidRPr="00AF2B1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F2B13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AF2B13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F2B13">
        <w:rPr>
          <w:rFonts w:ascii="Times New Roman" w:hAnsi="Times New Roman" w:cs="Times New Roman"/>
          <w:sz w:val="24"/>
          <w:szCs w:val="24"/>
        </w:rPr>
        <w:t>. 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моментов. Также программа была направлена на создание условий для успешной адаптации детей к условиям детского сада: знакомство родителей с возрастными особенностями детей; причинами, вызывающими стрессовое состояние в период адаптации. Мы давали рекомендации по подготовке к поступлению в дошкольное учреждение; стремились наладить эмоциональный контакт с малышами и родителями.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В течение года строго соблюдался режим дня и все санитарно-гигиенические требования к пребыванию детей в ДОУ. Согласно плану,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 С детьми систематически проводилась непосредственно образовательная деятельность в соответствии с основной общеобразовательной программой, и утвержденным расписанием организованной образовательной деятельности. Поставленные цели были достигнуты в процессе осуществления разнообразных видов деятельности: игровой, коммуникативной, трудовой, познавательно - исследовательской, продуктивной, музыкально-художественной и чтения художественной литературы.        </w:t>
      </w:r>
    </w:p>
    <w:p w:rsidR="007B0521" w:rsidRPr="007B0521" w:rsidRDefault="007B0521" w:rsidP="007B05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 </w:t>
      </w:r>
      <w:r w:rsidRPr="007B05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работе с детьми мы  используем современные педагогические  технологии: </w:t>
      </w:r>
    </w:p>
    <w:p w:rsidR="007B0521" w:rsidRPr="00AF2B13" w:rsidRDefault="007B0521" w:rsidP="007B05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B13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F2B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2B13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AF2B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521" w:rsidRPr="00AF2B13" w:rsidRDefault="007B0521" w:rsidP="007B05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2B13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AF2B13">
        <w:rPr>
          <w:rFonts w:ascii="Times New Roman" w:eastAsia="Times New Roman" w:hAnsi="Times New Roman" w:cs="Times New Roman"/>
          <w:sz w:val="24"/>
          <w:szCs w:val="24"/>
        </w:rPr>
        <w:t> проектной деятельности;</w:t>
      </w:r>
    </w:p>
    <w:p w:rsidR="007B0521" w:rsidRPr="00AF2B13" w:rsidRDefault="007B0521" w:rsidP="007B05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2B13">
        <w:rPr>
          <w:rFonts w:ascii="Times New Roman" w:eastAsia="Times New Roman" w:hAnsi="Times New Roman" w:cs="Times New Roman"/>
          <w:bCs/>
          <w:sz w:val="24"/>
          <w:szCs w:val="24"/>
        </w:rPr>
        <w:t>технология</w:t>
      </w:r>
      <w:r w:rsidRPr="00AF2B13">
        <w:rPr>
          <w:rFonts w:ascii="Times New Roman" w:eastAsia="Times New Roman" w:hAnsi="Times New Roman" w:cs="Times New Roman"/>
          <w:sz w:val="24"/>
          <w:szCs w:val="24"/>
        </w:rPr>
        <w:t> исследовательской деятельности;</w:t>
      </w:r>
    </w:p>
    <w:p w:rsidR="007B0521" w:rsidRPr="00AF2B13" w:rsidRDefault="007B0521" w:rsidP="007B05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2B1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 </w:t>
      </w:r>
      <w:r w:rsidRPr="00AF2B13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AF2B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521" w:rsidRPr="00AF2B13" w:rsidRDefault="007B0521" w:rsidP="007B05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2B13">
        <w:rPr>
          <w:rFonts w:ascii="Times New Roman" w:eastAsia="Times New Roman" w:hAnsi="Times New Roman" w:cs="Times New Roman"/>
          <w:sz w:val="24"/>
          <w:szCs w:val="24"/>
        </w:rPr>
        <w:t>игровые технологии</w:t>
      </w:r>
      <w:proofErr w:type="gramStart"/>
      <w:r w:rsidRPr="00AF2B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B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F2B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F2B13">
        <w:rPr>
          <w:rFonts w:ascii="Times New Roman" w:eastAsia="Times New Roman" w:hAnsi="Times New Roman" w:cs="Times New Roman"/>
          <w:sz w:val="24"/>
          <w:szCs w:val="24"/>
        </w:rPr>
        <w:t>спользование преимущественно игровых, сюжетных и интегрированных форм образовательной деятельности, игры на прогулке, музыкальные, подвижные игры имитационного характера, сюжетно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F2B13">
        <w:rPr>
          <w:rFonts w:ascii="Times New Roman" w:eastAsia="Times New Roman" w:hAnsi="Times New Roman" w:cs="Times New Roman"/>
          <w:sz w:val="24"/>
          <w:szCs w:val="24"/>
        </w:rPr>
        <w:t xml:space="preserve"> ролевые). 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lastRenderedPageBreak/>
        <w:t>Использование </w:t>
      </w:r>
      <w:r w:rsidRPr="00AF2B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игровых технологий с детьми</w:t>
      </w:r>
      <w:r w:rsidRPr="00AF2B13">
        <w:rPr>
          <w:rFonts w:ascii="Times New Roman" w:hAnsi="Times New Roman" w:cs="Times New Roman"/>
          <w:sz w:val="24"/>
          <w:szCs w:val="24"/>
        </w:rPr>
        <w:t> 1,6-3 лет позволяет добиться лучшего усвоения учебного материала. Благодаря чему они становятся самостоятельнее, активнее, дети способны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психических функций. Эти игры проводим во время режимных моментов, на прогулке, в свободной деятельности детей. С использованием </w:t>
      </w:r>
      <w:r w:rsidRPr="00AF2B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игровых технологий</w:t>
      </w:r>
      <w:r w:rsidRPr="00AF2B13">
        <w:rPr>
          <w:rFonts w:ascii="Times New Roman" w:hAnsi="Times New Roman" w:cs="Times New Roman"/>
          <w:sz w:val="24"/>
          <w:szCs w:val="24"/>
        </w:rPr>
        <w:t> дети безболезненно привыкают жить в коллективе.</w:t>
      </w:r>
    </w:p>
    <w:p w:rsidR="007B0521" w:rsidRPr="00AF2B13" w:rsidRDefault="007B0521" w:rsidP="007B05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 xml:space="preserve">    </w:t>
      </w:r>
      <w:r w:rsidRPr="00AF2B13">
        <w:rPr>
          <w:rFonts w:ascii="Times New Roman" w:hAnsi="Times New Roman" w:cs="Times New Roman"/>
          <w:color w:val="000000"/>
          <w:sz w:val="24"/>
          <w:szCs w:val="24"/>
        </w:rPr>
        <w:t>В течение всего учебного года  мы проводили следующие мероприятия:</w:t>
      </w:r>
    </w:p>
    <w:p w:rsidR="007B0521" w:rsidRPr="00AF2B13" w:rsidRDefault="007B0521" w:rsidP="007B0521">
      <w:p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играли с детьми в пальчиковые игры, такие как: </w:t>
      </w:r>
      <w:proofErr w:type="gram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«Пальчик – мальчик», «Моя семья», «Замок»,  «Мышки», «Капуста», «Апельсин», «Моя семья», «Строим дом» и многие другие игры и гимнастики.</w:t>
      </w:r>
      <w:proofErr w:type="gram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Ежедневно, в индивидуальной работе, играли в настольные игры для рук и пальцев (мозаика, лото, пирамидка, игры с кубиками, крышками, прищепками, складывание рисунка из 2-6 частей, перекладывание фасоли и гороха из емкости в емкость), конструировали.  Играли в разные игры подвижные, дидактические, сюжетно-ролевые. В НОД и режимных моментах использовали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, стишки, прибаутки. Читали сказки, стихи и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ит.п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инсценирования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 сказок и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использовали различные театры (настольный, пальчиковый, на </w:t>
      </w:r>
      <w:proofErr w:type="spellStart"/>
      <w:r w:rsidRPr="00AF2B13">
        <w:rPr>
          <w:rFonts w:ascii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AF2B1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AF2B13">
        <w:rPr>
          <w:rFonts w:ascii="Times New Roman" w:hAnsi="Times New Roman" w:cs="Times New Roman"/>
          <w:sz w:val="24"/>
          <w:szCs w:val="24"/>
        </w:rPr>
        <w:t xml:space="preserve">В течение года были проведены мероприятия совместно с музыкальным руководителем:                                                             </w:t>
      </w:r>
    </w:p>
    <w:p w:rsidR="007B0521" w:rsidRPr="00AF2B13" w:rsidRDefault="007B0521" w:rsidP="00780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sz w:val="24"/>
          <w:szCs w:val="24"/>
        </w:rPr>
        <w:t>«Осенний праздник»</w:t>
      </w:r>
    </w:p>
    <w:p w:rsidR="007B0521" w:rsidRPr="0078094A" w:rsidRDefault="007B0521" w:rsidP="00780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«Новый год»</w:t>
      </w:r>
    </w:p>
    <w:p w:rsidR="007B0521" w:rsidRPr="0078094A" w:rsidRDefault="007B0521" w:rsidP="00780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«8 марта»</w:t>
      </w:r>
    </w:p>
    <w:p w:rsidR="007B0521" w:rsidRDefault="007B0521" w:rsidP="00780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«В гости к бабушке»</w:t>
      </w:r>
    </w:p>
    <w:p w:rsidR="00FC4740" w:rsidRPr="00FC4740" w:rsidRDefault="00FC4740" w:rsidP="00FC4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родителями реализовали проект «Огород на окне»</w:t>
      </w:r>
    </w:p>
    <w:p w:rsidR="007B0521" w:rsidRPr="0078094A" w:rsidRDefault="007B0521" w:rsidP="0078094A">
      <w:p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 xml:space="preserve">    Было проведено открытое познавательно – исследовательское занятие «В гости к птичке»</w:t>
      </w:r>
      <w:r w:rsidR="00FC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40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="00FC4740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7B0521" w:rsidRPr="0078094A" w:rsidRDefault="007B0521" w:rsidP="0078094A">
      <w:p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 xml:space="preserve">   С родителями проводились индивидуальные беседы на темы: «Адаптация», «Режим дня и последствия его нарушения», «Одежда детей в группе», «Формирование навыков одевания и кормления», «Необходимость соблюдения режима дня, принятого в детском   саду».</w:t>
      </w:r>
      <w:r w:rsidR="0078094A" w:rsidRPr="0078094A">
        <w:rPr>
          <w:rFonts w:ascii="Times New Roman" w:hAnsi="Times New Roman" w:cs="Times New Roman"/>
          <w:sz w:val="24"/>
          <w:szCs w:val="24"/>
        </w:rPr>
        <w:t xml:space="preserve">  Были приобретены Папки – передвижки «Адаптация детей раннего возраста к условиям ДОУ», </w:t>
      </w:r>
      <w:r w:rsidR="0078094A">
        <w:rPr>
          <w:rFonts w:ascii="Times New Roman" w:hAnsi="Times New Roman" w:cs="Times New Roman"/>
          <w:sz w:val="24"/>
          <w:szCs w:val="24"/>
        </w:rPr>
        <w:t xml:space="preserve">«Здоровье всему голова». </w:t>
      </w:r>
      <w:r w:rsidR="0078094A" w:rsidRPr="0078094A">
        <w:rPr>
          <w:rFonts w:ascii="Times New Roman" w:hAnsi="Times New Roman" w:cs="Times New Roman"/>
          <w:sz w:val="24"/>
          <w:szCs w:val="24"/>
        </w:rPr>
        <w:t xml:space="preserve"> «Закаляйся, если хочешь быть </w:t>
      </w:r>
      <w:proofErr w:type="gramStart"/>
      <w:r w:rsidR="0078094A" w:rsidRPr="0078094A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78094A" w:rsidRPr="0078094A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</w:t>
      </w:r>
      <w:r w:rsidR="0078094A">
        <w:rPr>
          <w:rFonts w:ascii="Times New Roman" w:hAnsi="Times New Roman" w:cs="Times New Roman"/>
          <w:sz w:val="24"/>
          <w:szCs w:val="24"/>
        </w:rPr>
        <w:t xml:space="preserve">Изготовлены буклеты – памятки </w:t>
      </w:r>
      <w:r w:rsidR="0078094A" w:rsidRPr="0078094A">
        <w:rPr>
          <w:rFonts w:ascii="Times New Roman" w:hAnsi="Times New Roman" w:cs="Times New Roman"/>
          <w:sz w:val="24"/>
          <w:szCs w:val="24"/>
        </w:rPr>
        <w:t xml:space="preserve">«Грипп. Меры профилактик. Симптомы данного заболевания».                                                                </w:t>
      </w:r>
    </w:p>
    <w:p w:rsidR="004F0E27" w:rsidRPr="004F0E27" w:rsidRDefault="007B0521" w:rsidP="007B0521">
      <w:r w:rsidRPr="0078094A">
        <w:rPr>
          <w:rFonts w:ascii="Times New Roman" w:hAnsi="Times New Roman" w:cs="Times New Roman"/>
          <w:sz w:val="24"/>
          <w:szCs w:val="24"/>
        </w:rPr>
        <w:t>Родительские собрания были отменены, в связи с пандемией</w:t>
      </w:r>
      <w:r>
        <w:t>.</w:t>
      </w:r>
      <w:r w:rsidR="004F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74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FC4740">
        <w:rPr>
          <w:rFonts w:ascii="Times New Roman" w:hAnsi="Times New Roman" w:cs="Times New Roman"/>
          <w:sz w:val="24"/>
          <w:szCs w:val="24"/>
        </w:rPr>
        <w:t>Балышева</w:t>
      </w:r>
      <w:proofErr w:type="spellEnd"/>
      <w:r w:rsidR="00FC4740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521">
        <w:rPr>
          <w:rFonts w:ascii="Times New Roman" w:hAnsi="Times New Roman" w:cs="Times New Roman"/>
          <w:b/>
          <w:sz w:val="24"/>
          <w:szCs w:val="24"/>
        </w:rPr>
        <w:t>Работала над темой по самообразованию</w:t>
      </w:r>
      <w:r w:rsidRPr="00AE0406">
        <w:rPr>
          <w:rFonts w:ascii="Times New Roman" w:hAnsi="Times New Roman" w:cs="Times New Roman"/>
          <w:sz w:val="24"/>
          <w:szCs w:val="24"/>
        </w:rPr>
        <w:t xml:space="preserve">: «Развитие мелкой моторики дошкольников». 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Целью моей педагогической работы на этот учебный год являлось: развитие мелкой моторики и координации движений рук у детей дошкольного возраста через использование разнообразных форм, методов и приемов.</w:t>
      </w:r>
      <w:r w:rsidRPr="00AE0406">
        <w:rPr>
          <w:rFonts w:ascii="Times New Roman" w:hAnsi="Times New Roman" w:cs="Times New Roman"/>
          <w:sz w:val="24"/>
          <w:szCs w:val="24"/>
        </w:rPr>
        <w:br/>
        <w:t>Методы работы: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- пальчиковые игры со стихами;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- нетрадиционные техники рисования;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lastRenderedPageBreak/>
        <w:t>- лепка из пластилина с использованием природного материала (семена, крупы и т.д.)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- игры с мелкими предметами;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- игры с бусинами, пуговицами, замочками.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AE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подготовлена развивающая среда, которая была разделена на центры с учетом ФГОС,  гендерного подхода и в соответствии с принципом гибкого зонирования.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</w:t>
      </w:r>
      <w:proofErr w:type="gramStart"/>
      <w:r w:rsidRPr="00AE040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AE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разными видами деятельности, не мешая друг другу. </w:t>
      </w:r>
      <w:r w:rsidRPr="00AE0406">
        <w:rPr>
          <w:rFonts w:ascii="Times New Roman" w:hAnsi="Times New Roman" w:cs="Times New Roman"/>
          <w:sz w:val="24"/>
          <w:szCs w:val="24"/>
        </w:rPr>
        <w:t xml:space="preserve">Я уделила внимание организации сенсомоторного центра. Мы играем с представленными в сенсорном центре экспонатами и в процессе игры дети обогащают свой чувственный опыт. В постоянной смене деятельности, при активном взаимодействии ребенка и предмета происходит то, ради чего и создан этот центр. 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E0406">
        <w:rPr>
          <w:rFonts w:ascii="Times New Roman" w:hAnsi="Times New Roman" w:cs="Times New Roman"/>
          <w:sz w:val="24"/>
          <w:szCs w:val="24"/>
        </w:rPr>
        <w:t>Собран материал на использование пальчиковых игр:</w:t>
      </w:r>
      <w:r w:rsidRPr="00AE0406">
        <w:rPr>
          <w:rFonts w:ascii="Times New Roman" w:hAnsi="Times New Roman" w:cs="Times New Roman"/>
          <w:sz w:val="24"/>
          <w:szCs w:val="24"/>
        </w:rPr>
        <w:br/>
        <w:t>- сделана картотека пальчиковых игр, гимнастик</w:t>
      </w:r>
      <w:r w:rsidRPr="00AE0406">
        <w:rPr>
          <w:rFonts w:ascii="Times New Roman" w:hAnsi="Times New Roman" w:cs="Times New Roman"/>
          <w:sz w:val="24"/>
          <w:szCs w:val="24"/>
        </w:rPr>
        <w:br/>
        <w:t>- большое количество природного материала: шишки, жёлуди, грецкие орехи, горох и многое другое;</w:t>
      </w:r>
      <w:r w:rsidRPr="00AE0406">
        <w:rPr>
          <w:rFonts w:ascii="Times New Roman" w:hAnsi="Times New Roman" w:cs="Times New Roman"/>
          <w:sz w:val="24"/>
          <w:szCs w:val="24"/>
        </w:rPr>
        <w:br/>
        <w:t>- сделаны массажные ванночки для рук, которые наполнены фасолью с добавлением маленьких игрушек, рисом с добавлением пуговиц разного размера;</w:t>
      </w:r>
      <w:r w:rsidRPr="00AE0406">
        <w:rPr>
          <w:rFonts w:ascii="Times New Roman" w:hAnsi="Times New Roman" w:cs="Times New Roman"/>
          <w:sz w:val="24"/>
          <w:szCs w:val="24"/>
        </w:rPr>
        <w:br/>
        <w:t>- игры водой;</w:t>
      </w:r>
      <w:r w:rsidRPr="00AE0406">
        <w:rPr>
          <w:rFonts w:ascii="Times New Roman" w:hAnsi="Times New Roman" w:cs="Times New Roman"/>
          <w:sz w:val="24"/>
          <w:szCs w:val="24"/>
        </w:rPr>
        <w:br/>
        <w:t xml:space="preserve">- виды игр (мозаика, пирамидки, шнуровка, </w:t>
      </w:r>
      <w:proofErr w:type="spellStart"/>
      <w:r w:rsidRPr="00AE040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E0406">
        <w:rPr>
          <w:rFonts w:ascii="Times New Roman" w:hAnsi="Times New Roman" w:cs="Times New Roman"/>
          <w:sz w:val="24"/>
          <w:szCs w:val="24"/>
        </w:rPr>
        <w:t xml:space="preserve"> (из двух частей), бусины, крышки и пуговицы);</w:t>
      </w:r>
      <w:proofErr w:type="gramEnd"/>
      <w:r w:rsidRPr="00AE0406">
        <w:rPr>
          <w:rFonts w:ascii="Times New Roman" w:hAnsi="Times New Roman" w:cs="Times New Roman"/>
          <w:sz w:val="24"/>
          <w:szCs w:val="24"/>
        </w:rPr>
        <w:br/>
      </w:r>
      <w:r w:rsidRPr="00AE0406">
        <w:rPr>
          <w:rFonts w:ascii="Times New Roman" w:hAnsi="Times New Roman" w:cs="Times New Roman"/>
          <w:color w:val="000000"/>
          <w:sz w:val="24"/>
          <w:szCs w:val="24"/>
        </w:rPr>
        <w:t>Знакомились с мелкими бусинами, наполняли бутылочки мелкими бусинами, нанизывали на шнур крупные бусины, знакомились с замками, застёгивали и расстёгивали замки,</w:t>
      </w:r>
      <w:r w:rsidRPr="00AE0406">
        <w:rPr>
          <w:rFonts w:ascii="Times New Roman" w:hAnsi="Times New Roman" w:cs="Times New Roman"/>
          <w:sz w:val="24"/>
          <w:szCs w:val="24"/>
        </w:rPr>
        <w:t xml:space="preserve"> </w:t>
      </w:r>
      <w:r w:rsidRPr="00AE0406">
        <w:rPr>
          <w:rFonts w:ascii="Times New Roman" w:hAnsi="Times New Roman" w:cs="Times New Roman"/>
          <w:color w:val="000000"/>
          <w:sz w:val="24"/>
          <w:szCs w:val="24"/>
        </w:rPr>
        <w:t xml:space="preserve">знакомились со шнуровками, рисование ватными палочками, пальчиками, </w:t>
      </w:r>
      <w:r w:rsidRPr="00AE0406">
        <w:rPr>
          <w:rFonts w:ascii="Times New Roman" w:hAnsi="Times New Roman" w:cs="Times New Roman"/>
          <w:sz w:val="24"/>
          <w:szCs w:val="24"/>
        </w:rPr>
        <w:t>вминали  пальчиками крупу в пластилиновую основу.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sz w:val="24"/>
          <w:szCs w:val="24"/>
        </w:rPr>
        <w:t>Работа по развитию движений пальцев и всей кисти проводится в свободное время утром и после сна. Упражнения стараюсь подбирать так, чтобы в них содержалось больше разнообразных движений пальцами.</w:t>
      </w:r>
      <w:r w:rsidRPr="00AE0406">
        <w:rPr>
          <w:rFonts w:ascii="Times New Roman" w:hAnsi="Times New Roman" w:cs="Times New Roman"/>
          <w:sz w:val="24"/>
          <w:szCs w:val="24"/>
        </w:rPr>
        <w:br/>
        <w:t>С помощью стихотворного ритма происходит постановка правильного дыхания, отрабатывается определённый темп речи, развивается речевой слух.</w:t>
      </w:r>
      <w:r w:rsidRPr="00AE0406">
        <w:rPr>
          <w:rFonts w:ascii="Times New Roman" w:hAnsi="Times New Roman" w:cs="Times New Roman"/>
          <w:sz w:val="24"/>
          <w:szCs w:val="24"/>
        </w:rPr>
        <w:br/>
        <w:t>Во время игр моя задача состоит в том, чтобы улучшить координацию и точность движений рук, гибкость рук;</w:t>
      </w:r>
      <w:r w:rsidRPr="00AE0406">
        <w:rPr>
          <w:rFonts w:ascii="Times New Roman" w:hAnsi="Times New Roman" w:cs="Times New Roman"/>
          <w:sz w:val="24"/>
          <w:szCs w:val="24"/>
        </w:rPr>
        <w:br/>
        <w:t>улучшить мелкую моторику пальцев, кистей рук;</w:t>
      </w:r>
      <w:r w:rsidRPr="00AE0406">
        <w:rPr>
          <w:rFonts w:ascii="Times New Roman" w:hAnsi="Times New Roman" w:cs="Times New Roman"/>
          <w:sz w:val="24"/>
          <w:szCs w:val="24"/>
        </w:rPr>
        <w:br/>
        <w:t>улучшить общую двигательную активность;</w:t>
      </w:r>
      <w:r w:rsidRPr="00AE0406">
        <w:rPr>
          <w:rFonts w:ascii="Times New Roman" w:hAnsi="Times New Roman" w:cs="Times New Roman"/>
          <w:sz w:val="24"/>
          <w:szCs w:val="24"/>
        </w:rPr>
        <w:br/>
        <w:t>Содействовать нормализации речевой функции;</w:t>
      </w:r>
      <w:r w:rsidRPr="00AE0406">
        <w:rPr>
          <w:rFonts w:ascii="Times New Roman" w:hAnsi="Times New Roman" w:cs="Times New Roman"/>
          <w:sz w:val="24"/>
          <w:szCs w:val="24"/>
        </w:rPr>
        <w:br/>
        <w:t>Существует много игр и упражнений по развитию мелкой моторики пальцев рук.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  <w:r w:rsidRPr="00AE0406">
        <w:rPr>
          <w:rFonts w:ascii="Times New Roman" w:hAnsi="Times New Roman" w:cs="Times New Roman"/>
          <w:sz w:val="24"/>
          <w:szCs w:val="24"/>
        </w:rPr>
        <w:br/>
        <w:t>Достичь хороших результатов в работе по данной теме мне помогает использование разнообразных форм работы с родителями, это:</w:t>
      </w:r>
      <w:r w:rsidRPr="00AE0406">
        <w:rPr>
          <w:rFonts w:ascii="Times New Roman" w:hAnsi="Times New Roman" w:cs="Times New Roman"/>
          <w:sz w:val="24"/>
          <w:szCs w:val="24"/>
        </w:rPr>
        <w:br/>
        <w:t>Индивидуальные беседы;</w:t>
      </w:r>
    </w:p>
    <w:p w:rsidR="007B0521" w:rsidRPr="00AE0406" w:rsidRDefault="007B0521" w:rsidP="007B05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E0406">
        <w:rPr>
          <w:rFonts w:ascii="Times New Roman" w:hAnsi="Times New Roman" w:cs="Times New Roman"/>
          <w:color w:val="000000"/>
          <w:sz w:val="24"/>
          <w:szCs w:val="24"/>
        </w:rPr>
        <w:t>Оформление информационного стенда «Почему нужна моторика в раннем возрасте» Консультация «Развиваем мелкую моторику в домашних условиях»</w:t>
      </w:r>
    </w:p>
    <w:p w:rsidR="007B0521" w:rsidRDefault="007B0521" w:rsidP="007B05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06">
        <w:rPr>
          <w:rFonts w:ascii="Times New Roman" w:hAnsi="Times New Roman" w:cs="Times New Roman"/>
          <w:color w:val="000000"/>
          <w:sz w:val="24"/>
          <w:szCs w:val="24"/>
        </w:rPr>
        <w:t>Оформление папки- передвижки «От чего зависит речь ребёнка»</w:t>
      </w:r>
      <w:r w:rsidRPr="00AE0406">
        <w:rPr>
          <w:rFonts w:ascii="Times New Roman" w:hAnsi="Times New Roman" w:cs="Times New Roman"/>
          <w:sz w:val="24"/>
          <w:szCs w:val="24"/>
        </w:rPr>
        <w:br/>
        <w:t>Рекомендации родителям «С пальчиками играем, речь развиваем», «Игры из сундучка»; «Говорящие прищепки».</w:t>
      </w:r>
      <w:r w:rsidRPr="00AE0406">
        <w:rPr>
          <w:rFonts w:ascii="Times New Roman" w:hAnsi="Times New Roman" w:cs="Times New Roman"/>
          <w:sz w:val="24"/>
          <w:szCs w:val="24"/>
        </w:rPr>
        <w:br/>
      </w:r>
      <w:r w:rsidRPr="00AE0406">
        <w:rPr>
          <w:rFonts w:ascii="Times New Roman" w:hAnsi="Times New Roman" w:cs="Times New Roman"/>
          <w:sz w:val="24"/>
          <w:szCs w:val="24"/>
        </w:rPr>
        <w:lastRenderedPageBreak/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помогли добиваться поставленной цели. Таким образом, в результате проделанной работы пришла к заключению, что целенаправленная, систематическая и планомерная работа по развитию мелкой моторики рук у детей способствует формированию интеллектуальных способностей, положительно влияет на речевые зоны, а самое главное – способствует сохранению физического и психического здоровья ребенка.</w:t>
      </w:r>
      <w:r w:rsidRPr="00AE0406">
        <w:rPr>
          <w:rFonts w:ascii="Times New Roman" w:hAnsi="Times New Roman" w:cs="Times New Roman"/>
          <w:sz w:val="24"/>
          <w:szCs w:val="24"/>
        </w:rPr>
        <w:br/>
        <w:t xml:space="preserve"> Дети в группе стали в общении пользоваться речью, с удовольствием рассказывать знакомые </w:t>
      </w:r>
      <w:proofErr w:type="spellStart"/>
      <w:r w:rsidRPr="00AE040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E0406">
        <w:rPr>
          <w:rFonts w:ascii="Times New Roman" w:hAnsi="Times New Roman" w:cs="Times New Roman"/>
          <w:sz w:val="24"/>
          <w:szCs w:val="24"/>
        </w:rPr>
        <w:t>. Поэтому будет продолжена дальнейшая работа по развитию мелких движений руки ребенка, что позволит ему легче освоить родной язык, и достичь более высокого уровня в интеллектуальном развитии. Также планирую продолжать работу по изготовлению и изучению новых игр и игровых упражнений по данной теме; изучать новинки методической литературы; продолжить работу с родителями, индивидуальную работу.</w:t>
      </w:r>
    </w:p>
    <w:p w:rsidR="004F0E27" w:rsidRDefault="004F0E27" w:rsidP="004F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участие: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акции «</w:t>
      </w:r>
      <w:proofErr w:type="spellStart"/>
      <w:r w:rsidRPr="0078094A">
        <w:rPr>
          <w:rFonts w:ascii="Times New Roman" w:hAnsi="Times New Roman" w:cs="Times New Roman"/>
          <w:sz w:val="24"/>
          <w:szCs w:val="24"/>
        </w:rPr>
        <w:t>Гиллэмэ</w:t>
      </w:r>
      <w:proofErr w:type="spellEnd"/>
      <w:r w:rsidRPr="0078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4A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Pr="0078094A">
        <w:rPr>
          <w:rFonts w:ascii="Times New Roman" w:hAnsi="Times New Roman" w:cs="Times New Roman"/>
          <w:sz w:val="24"/>
          <w:szCs w:val="24"/>
        </w:rPr>
        <w:t>», посвященной 90-летию Эвенкии;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фестивале «</w:t>
      </w:r>
      <w:proofErr w:type="spellStart"/>
      <w:r w:rsidRPr="0078094A">
        <w:rPr>
          <w:rFonts w:ascii="Times New Roman" w:hAnsi="Times New Roman" w:cs="Times New Roman"/>
          <w:sz w:val="24"/>
          <w:szCs w:val="24"/>
        </w:rPr>
        <w:t>Хэгды</w:t>
      </w:r>
      <w:proofErr w:type="spellEnd"/>
      <w:r w:rsidRPr="0078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4A">
        <w:rPr>
          <w:rFonts w:ascii="Times New Roman" w:hAnsi="Times New Roman" w:cs="Times New Roman"/>
          <w:sz w:val="24"/>
          <w:szCs w:val="24"/>
        </w:rPr>
        <w:t>бакалдын</w:t>
      </w:r>
      <w:proofErr w:type="spellEnd"/>
      <w:r w:rsidRPr="0078094A">
        <w:rPr>
          <w:rFonts w:ascii="Times New Roman" w:hAnsi="Times New Roman" w:cs="Times New Roman"/>
          <w:sz w:val="24"/>
          <w:szCs w:val="24"/>
        </w:rPr>
        <w:t>», посвященном 90-летию Эвенкии;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районном фотоконкурсе «Птицы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4A">
        <w:rPr>
          <w:rFonts w:ascii="Times New Roman" w:hAnsi="Times New Roman" w:cs="Times New Roman"/>
          <w:sz w:val="24"/>
          <w:szCs w:val="24"/>
        </w:rPr>
        <w:t>кормушках - 2020»;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новогодней выставке «Зимняя сказка»;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поселковом конкурсе «Ванавара – волшебная страна»;</w:t>
      </w:r>
    </w:p>
    <w:p w:rsidR="004F0E27" w:rsidRPr="0078094A" w:rsidRDefault="004F0E27" w:rsidP="004F0E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4A">
        <w:rPr>
          <w:rFonts w:ascii="Times New Roman" w:hAnsi="Times New Roman" w:cs="Times New Roman"/>
          <w:sz w:val="24"/>
          <w:szCs w:val="24"/>
        </w:rPr>
        <w:t>в конкурсе – выставке «Бумажная симфония»</w:t>
      </w:r>
    </w:p>
    <w:p w:rsidR="004F0E27" w:rsidRDefault="004F0E27" w:rsidP="004F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курсы повышения квалификации </w:t>
      </w:r>
    </w:p>
    <w:p w:rsidR="004F0E27" w:rsidRPr="004F0E27" w:rsidRDefault="004F0E27" w:rsidP="004F0E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E27">
        <w:rPr>
          <w:rFonts w:ascii="Times New Roman" w:hAnsi="Times New Roman" w:cs="Times New Roman"/>
          <w:sz w:val="24"/>
          <w:szCs w:val="24"/>
        </w:rPr>
        <w:t>«Обеспечению санитарно – эпидемиологических требований к образовательным организация согласно СП 2.4.3648-20»</w:t>
      </w:r>
    </w:p>
    <w:p w:rsidR="004F0E27" w:rsidRPr="004F0E27" w:rsidRDefault="004F0E27" w:rsidP="004F0E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0E27">
        <w:rPr>
          <w:rFonts w:ascii="Times New Roman" w:hAnsi="Times New Roman" w:cs="Times New Roman"/>
          <w:sz w:val="24"/>
          <w:szCs w:val="24"/>
        </w:rPr>
        <w:t xml:space="preserve">«Профилактика гриппа и острых респираторных вирусных инфекций, в то числе новой </w:t>
      </w:r>
      <w:proofErr w:type="spellStart"/>
      <w:r w:rsidRPr="004F0E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0E27">
        <w:rPr>
          <w:rFonts w:ascii="Times New Roman" w:hAnsi="Times New Roman" w:cs="Times New Roman"/>
          <w:sz w:val="24"/>
          <w:szCs w:val="24"/>
        </w:rPr>
        <w:t xml:space="preserve"> инфекции (СО</w:t>
      </w:r>
      <w:r w:rsidRPr="004F0E27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4F0E27">
        <w:rPr>
          <w:rFonts w:ascii="Times New Roman" w:hAnsi="Times New Roman" w:cs="Times New Roman"/>
          <w:sz w:val="24"/>
          <w:szCs w:val="24"/>
        </w:rPr>
        <w:t>-19)»</w:t>
      </w:r>
    </w:p>
    <w:p w:rsidR="004F0E27" w:rsidRDefault="004F0E27" w:rsidP="004F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обучение по санитарно – просветительской программе «Основы здорового питания для дошкольников».</w:t>
      </w:r>
    </w:p>
    <w:p w:rsidR="004F0E27" w:rsidRDefault="004F0E27" w:rsidP="004F0E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награждена Почетной грамотой Администрации ЭМР</w:t>
      </w:r>
    </w:p>
    <w:p w:rsidR="006827A6" w:rsidRPr="00AE0406" w:rsidRDefault="006827A6" w:rsidP="004F0E2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B0521" w:rsidRPr="00AE0406" w:rsidRDefault="004F0E27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521" w:rsidRPr="00AE0406">
        <w:rPr>
          <w:rFonts w:ascii="Times New Roman" w:hAnsi="Times New Roman" w:cs="Times New Roman"/>
          <w:sz w:val="24"/>
          <w:szCs w:val="24"/>
        </w:rPr>
        <w:t xml:space="preserve"> </w:t>
      </w:r>
      <w:r w:rsidR="007B0521" w:rsidRPr="007B0521">
        <w:rPr>
          <w:rFonts w:ascii="Times New Roman" w:eastAsia="Times New Roman" w:hAnsi="Times New Roman" w:cs="Times New Roman"/>
          <w:b/>
          <w:sz w:val="24"/>
          <w:szCs w:val="24"/>
        </w:rPr>
        <w:t>Таким образом</w:t>
      </w:r>
      <w:r w:rsidR="007B0521" w:rsidRPr="00AE0406">
        <w:rPr>
          <w:rFonts w:ascii="Times New Roman" w:eastAsia="Times New Roman" w:hAnsi="Times New Roman" w:cs="Times New Roman"/>
          <w:sz w:val="24"/>
          <w:szCs w:val="24"/>
        </w:rPr>
        <w:t>, в нашей группе мы создали благоприятные условия для всестороннего развития и воспитания детей раннего возраста, с учетом их возрастных особенностей. Игровой материал отличается разнообразием, правильно подобранной цветовой гаммой. Всё это способствует раскрепощению детей, положительному эмоциональному настрою на весь день и это позволило добиться положительных результатов.</w:t>
      </w:r>
      <w:r w:rsidR="007B0521" w:rsidRPr="00AE0406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мы планируем: 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 xml:space="preserve">- Продолжать сохранять благоприятный эмоционально психологический климат в группе; 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 xml:space="preserve">- Поддерживать партнерские отношения между педагогами, детьми и родителями; 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>- Оказывать помощь родителям в овладении психолого-педагогическими знаниями о развитии ре</w:t>
      </w:r>
      <w:r w:rsidR="006827A6">
        <w:rPr>
          <w:rFonts w:ascii="Times New Roman" w:eastAsia="Times New Roman" w:hAnsi="Times New Roman" w:cs="Times New Roman"/>
          <w:sz w:val="24"/>
          <w:szCs w:val="24"/>
        </w:rPr>
        <w:t>бенка</w:t>
      </w:r>
      <w:r w:rsidRPr="00AE04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>- Находить и применять инновационные методы и подходы по своему приоритетному направлению;</w:t>
      </w:r>
    </w:p>
    <w:p w:rsidR="007B0521" w:rsidRPr="00AE0406" w:rsidRDefault="007B0521" w:rsidP="007B052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E0406">
        <w:rPr>
          <w:rFonts w:ascii="Times New Roman" w:eastAsia="Times New Roman" w:hAnsi="Times New Roman" w:cs="Times New Roman"/>
          <w:sz w:val="24"/>
          <w:szCs w:val="24"/>
        </w:rPr>
        <w:t>- продолжать работу по ведению здорового образа жизни среди детей и родителей.</w:t>
      </w:r>
      <w:bookmarkStart w:id="0" w:name="_GoBack"/>
      <w:bookmarkEnd w:id="0"/>
    </w:p>
    <w:sectPr w:rsidR="007B0521" w:rsidRPr="00AE0406" w:rsidSect="00B51F4F">
      <w:pgSz w:w="12240" w:h="15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2058"/>
    <w:multiLevelType w:val="hybridMultilevel"/>
    <w:tmpl w:val="EBB65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61C1"/>
    <w:multiLevelType w:val="hybridMultilevel"/>
    <w:tmpl w:val="0D3C0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F41"/>
    <w:multiLevelType w:val="hybridMultilevel"/>
    <w:tmpl w:val="17B25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7587"/>
    <w:multiLevelType w:val="hybridMultilevel"/>
    <w:tmpl w:val="F556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13226"/>
    <w:multiLevelType w:val="hybridMultilevel"/>
    <w:tmpl w:val="4314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368E"/>
    <w:multiLevelType w:val="hybridMultilevel"/>
    <w:tmpl w:val="35DCB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521"/>
    <w:rsid w:val="00177583"/>
    <w:rsid w:val="001F48A3"/>
    <w:rsid w:val="00354468"/>
    <w:rsid w:val="0047530A"/>
    <w:rsid w:val="004F0E27"/>
    <w:rsid w:val="006827A6"/>
    <w:rsid w:val="00745433"/>
    <w:rsid w:val="0078094A"/>
    <w:rsid w:val="007B0521"/>
    <w:rsid w:val="00B13A28"/>
    <w:rsid w:val="00E0050B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0521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7B0521"/>
    <w:pPr>
      <w:ind w:left="720"/>
      <w:contextualSpacing/>
    </w:pPr>
  </w:style>
  <w:style w:type="paragraph" w:styleId="a4">
    <w:name w:val="No Spacing"/>
    <w:link w:val="a5"/>
    <w:qFormat/>
    <w:rsid w:val="007B052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7B05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Нуреева Ирина Иванов</dc:creator>
  <cp:keywords/>
  <dc:description/>
  <cp:lastModifiedBy>ирина ивановна</cp:lastModifiedBy>
  <cp:revision>4</cp:revision>
  <dcterms:created xsi:type="dcterms:W3CDTF">2021-06-14T10:28:00Z</dcterms:created>
  <dcterms:modified xsi:type="dcterms:W3CDTF">2021-06-20T16:27:00Z</dcterms:modified>
</cp:coreProperties>
</file>